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40D" w:rsidRDefault="0048640D" w:rsidP="00E228F4">
      <w:pPr>
        <w:spacing w:before="0" w:after="0"/>
        <w:jc w:val="center"/>
        <w:rPr>
          <w:rFonts w:ascii="Bookman Old Style" w:eastAsia="Times New Roman" w:hAnsi="Bookman Old Style" w:cs="Times New Roman"/>
          <w:sz w:val="28"/>
          <w:szCs w:val="28"/>
          <w:lang w:eastAsia="pl-PL"/>
        </w:rPr>
      </w:pPr>
      <w:r>
        <w:rPr>
          <w:noProof/>
          <w:lang w:eastAsia="pl-PL"/>
        </w:rPr>
        <w:drawing>
          <wp:inline distT="0" distB="0" distL="0" distR="0" wp14:anchorId="623E16EE" wp14:editId="179A589B">
            <wp:extent cx="5759450" cy="610235"/>
            <wp:effectExtent l="0" t="0" r="0" b="0"/>
            <wp:docPr id="3" name="Obraz 3" descr="C:\Users\Gotyk\Desktop\logo_ef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:\Users\Gotyk\Desktop\logo_efs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82" b="17983"/>
                    <a:stretch/>
                  </pic:blipFill>
                  <pic:spPr bwMode="auto">
                    <a:xfrm>
                      <a:off x="0" y="0"/>
                      <a:ext cx="575945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640D" w:rsidRDefault="0048640D" w:rsidP="00E228F4">
      <w:pPr>
        <w:spacing w:before="0" w:after="0"/>
        <w:jc w:val="center"/>
        <w:rPr>
          <w:rFonts w:ascii="Bookman Old Style" w:eastAsia="Times New Roman" w:hAnsi="Bookman Old Style" w:cs="Times New Roman"/>
          <w:sz w:val="28"/>
          <w:szCs w:val="28"/>
          <w:lang w:eastAsia="pl-PL"/>
        </w:rPr>
      </w:pPr>
    </w:p>
    <w:p w:rsidR="00E228F4" w:rsidRDefault="00E228F4" w:rsidP="00E228F4">
      <w:pPr>
        <w:spacing w:before="0" w:after="0"/>
        <w:jc w:val="center"/>
        <w:rPr>
          <w:rFonts w:ascii="Bookman Old Style" w:eastAsia="Times New Roman" w:hAnsi="Bookman Old Style" w:cs="Times New Roman"/>
          <w:sz w:val="28"/>
          <w:szCs w:val="28"/>
          <w:lang w:eastAsia="pl-PL"/>
        </w:rPr>
      </w:pPr>
      <w:r>
        <w:rPr>
          <w:rFonts w:ascii="Bookman Old Style" w:eastAsia="Times New Roman" w:hAnsi="Bookman Old Style" w:cs="Times New Roman"/>
          <w:sz w:val="28"/>
          <w:szCs w:val="28"/>
          <w:lang w:eastAsia="pl-PL"/>
        </w:rPr>
        <w:t>Wniosek o rozliczenie grantu</w:t>
      </w:r>
      <w:r>
        <w:rPr>
          <w:rStyle w:val="Odwoanieprzypisudolnego"/>
          <w:rFonts w:ascii="Bookman Old Style" w:eastAsia="Times New Roman" w:hAnsi="Bookman Old Style" w:cs="Times New Roman"/>
          <w:sz w:val="28"/>
          <w:szCs w:val="28"/>
          <w:lang w:eastAsia="pl-PL"/>
        </w:rPr>
        <w:footnoteReference w:id="1"/>
      </w:r>
    </w:p>
    <w:p w:rsidR="00E228F4" w:rsidRDefault="00E228F4" w:rsidP="00E228F4">
      <w:pPr>
        <w:spacing w:before="0" w:after="0"/>
        <w:rPr>
          <w:rFonts w:ascii="Bookman Old Style" w:eastAsia="Times New Roman" w:hAnsi="Bookman Old Style" w:cs="Times New Roman"/>
          <w:lang w:eastAsia="pl-PL"/>
        </w:rPr>
      </w:pPr>
      <w:bookmarkStart w:id="0" w:name="_GoBack"/>
      <w:bookmarkEnd w:id="0"/>
    </w:p>
    <w:p w:rsidR="00E228F4" w:rsidRDefault="00E228F4" w:rsidP="00E228F4">
      <w:pPr>
        <w:pStyle w:val="Nagwek9"/>
      </w:pPr>
      <w:r>
        <w:t>I. RODZAJ WNIOSKU O ROZLICZENIE GRANTU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2977"/>
        <w:gridCol w:w="1417"/>
        <w:gridCol w:w="3253"/>
      </w:tblGrid>
      <w:tr w:rsidR="00E228F4" w:rsidTr="00E228F4">
        <w:trPr>
          <w:trHeight w:val="510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za okres*:</w:t>
            </w:r>
          </w:p>
        </w:tc>
      </w:tr>
      <w:tr w:rsidR="00E228F4" w:rsidTr="00E228F4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od</w:t>
            </w:r>
          </w:p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[mm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rrrr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]**</w:t>
            </w:r>
          </w:p>
        </w:tc>
        <w:sdt>
          <w:sdtPr>
            <w:rPr>
              <w:rFonts w:ascii="Bookman Old Style" w:hAnsi="Bookman Old Style"/>
              <w:sz w:val="20"/>
              <w:szCs w:val="20"/>
            </w:rPr>
            <w:id w:val="-1279251724"/>
            <w:placeholder>
              <w:docPart w:val="54AF5B9C551B4087814926FE32DE7188"/>
            </w:placeholder>
            <w:showingPlcHdr/>
            <w:date>
              <w:dateFormat w:val="MM 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9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do</w:t>
            </w:r>
          </w:p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[mm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rrrr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]</w:t>
            </w:r>
          </w:p>
        </w:tc>
        <w:sdt>
          <w:sdtPr>
            <w:rPr>
              <w:rFonts w:ascii="Bookman Old Style" w:hAnsi="Bookman Old Style"/>
              <w:sz w:val="20"/>
              <w:szCs w:val="20"/>
            </w:rPr>
            <w:id w:val="1838957294"/>
            <w:placeholder>
              <w:docPart w:val="54AF5B9C551B4087814926FE32DE7188"/>
            </w:placeholder>
            <w:showingPlcHdr/>
            <w:date>
              <w:dateFormat w:val="MM 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3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o zaliczkę</w:t>
            </w:r>
            <w:r>
              <w:rPr>
                <w:rStyle w:val="Odwoanieprzypisudolnego"/>
                <w:rFonts w:ascii="Bookman Old Style" w:hAnsi="Bookman Old Style"/>
                <w:szCs w:val="20"/>
              </w:rPr>
              <w:footnoteReference w:id="2"/>
            </w:r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806361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7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48"/>
                    <w:szCs w:val="48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  <w:lang w:val="en-US"/>
                  </w:rPr>
                  <w:t>☐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o refundację: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206729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7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48"/>
                    <w:szCs w:val="48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  <w:lang w:val="en-US"/>
                  </w:rPr>
                  <w:t>☐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rozliczający zaliczkę: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314491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7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48"/>
                    <w:szCs w:val="48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  <w:lang w:val="en-US"/>
                  </w:rPr>
                  <w:t>☐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sprawozdawczy: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780838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7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48"/>
                    <w:szCs w:val="48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  <w:lang w:val="en-US"/>
                  </w:rPr>
                  <w:t>☐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o płatność końcową: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460644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7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48"/>
                    <w:szCs w:val="48"/>
                  </w:rPr>
                </w:pPr>
                <w:r>
                  <w:rPr>
                    <w:rFonts w:ascii="MS Gothic" w:eastAsia="MS Gothic" w:hAnsi="Bookman Old Style" w:hint="eastAsia"/>
                    <w:sz w:val="48"/>
                    <w:szCs w:val="48"/>
                    <w:lang w:val="en-US"/>
                  </w:rPr>
                  <w:t>☐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* W przypadku pierwszej zaliczki „Wniosek za okres: od – do” NIE DOTYCZY</w:t>
            </w:r>
          </w:p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** Wybór dowolnego dnia z kalendarza spowoduje wyświetlenie daty w formule [mm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rrrr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]</w:t>
            </w:r>
          </w:p>
        </w:tc>
      </w:tr>
    </w:tbl>
    <w:p w:rsidR="00E228F4" w:rsidRDefault="00E228F4" w:rsidP="00E228F4">
      <w:pPr>
        <w:spacing w:before="0" w:line="256" w:lineRule="auto"/>
        <w:jc w:val="left"/>
      </w:pPr>
      <w:r>
        <w:br w:type="page"/>
      </w:r>
    </w:p>
    <w:p w:rsidR="00E228F4" w:rsidRDefault="00E228F4" w:rsidP="00E228F4">
      <w:pPr>
        <w:pStyle w:val="Nagwek9"/>
      </w:pPr>
      <w:r>
        <w:lastRenderedPageBreak/>
        <w:t>II. INFORMACJE O GRANTOBIORCY ORAZ PROJEKCIE OBJĘTYM GRANTEM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46"/>
        <w:gridCol w:w="4514"/>
      </w:tblGrid>
      <w:tr w:rsidR="00E228F4" w:rsidTr="00E228F4">
        <w:trPr>
          <w:trHeight w:val="510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Nazwa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Grantobiorcy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Nr umowy o powierzenie grantu: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Tytuł projektu objętego grantem: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Przedsięwzięcie: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Koszty kwalifikowalne [PLN]: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Wnioskowana kwota [PLN]:</w:t>
            </w:r>
          </w:p>
        </w:tc>
        <w:tc>
          <w:tcPr>
            <w:tcW w:w="4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 tym zaliczka [PLN]:</w:t>
            </w:r>
          </w:p>
        </w:tc>
        <w:tc>
          <w:tcPr>
            <w:tcW w:w="46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E228F4" w:rsidRDefault="00E228F4" w:rsidP="00E228F4">
      <w:pPr>
        <w:rPr>
          <w:rFonts w:ascii="Bookman Old Style" w:hAnsi="Bookman Old Style"/>
        </w:rPr>
      </w:pPr>
    </w:p>
    <w:p w:rsidR="00E228F4" w:rsidRDefault="00E228F4" w:rsidP="00E228F4">
      <w:pPr>
        <w:pStyle w:val="Nagwek9"/>
      </w:pPr>
      <w:r>
        <w:t>III. POSTĘP RZECZOWY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521"/>
      </w:tblGrid>
      <w:tr w:rsidR="00E228F4" w:rsidTr="00E228F4">
        <w:trPr>
          <w:trHeight w:val="510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Postęp rzeczowy realizacji projektu objętego grantem:</w:t>
            </w:r>
          </w:p>
        </w:tc>
      </w:tr>
      <w:tr w:rsidR="00E228F4" w:rsidTr="00E228F4">
        <w:trPr>
          <w:trHeight w:val="5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Zadanie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Stan realizacji</w:t>
            </w:r>
          </w:p>
        </w:tc>
      </w:tr>
      <w:tr w:rsidR="00E228F4" w:rsidTr="00E228F4">
        <w:trPr>
          <w:trHeight w:val="510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Zadanie merytoryczne:</w:t>
            </w:r>
          </w:p>
        </w:tc>
      </w:tr>
      <w:tr w:rsidR="00E228F4" w:rsidTr="00E228F4">
        <w:trPr>
          <w:trHeight w:val="5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etapu 1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etapu 2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etapu (….)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Zarządzanie projektem:</w:t>
            </w:r>
          </w:p>
        </w:tc>
      </w:tr>
      <w:tr w:rsidR="00E228F4" w:rsidTr="00E228F4">
        <w:trPr>
          <w:trHeight w:val="5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etapu 1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etapu 2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etapu (….)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261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Należy opisać postęp rzeczowy poszczególnych etapów zadania merytorycznego i/lub zarządzania projektem.</w:t>
            </w:r>
          </w:p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Opisy nie powinny przekraczać 15 wierszy (około pół strony). Zalecane ograniczenia dotyczy każdego opisu osobno.</w:t>
            </w:r>
          </w:p>
        </w:tc>
      </w:tr>
    </w:tbl>
    <w:p w:rsidR="00E228F4" w:rsidRDefault="00E228F4" w:rsidP="00E228F4">
      <w:pPr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br w:type="page"/>
      </w:r>
    </w:p>
    <w:p w:rsidR="00E228F4" w:rsidRDefault="00E228F4" w:rsidP="00E228F4">
      <w:pPr>
        <w:spacing w:before="0" w:after="0"/>
        <w:jc w:val="left"/>
        <w:rPr>
          <w:rFonts w:ascii="Bookman Old Style" w:hAnsi="Bookman Old Style"/>
          <w:lang w:eastAsia="pl-PL"/>
        </w:rPr>
        <w:sectPr w:rsidR="00E228F4">
          <w:headerReference w:type="default" r:id="rId8"/>
          <w:pgSz w:w="11906" w:h="16838"/>
          <w:pgMar w:top="1588" w:right="1418" w:bottom="1418" w:left="1418" w:header="340" w:footer="709" w:gutter="0"/>
          <w:cols w:space="708"/>
        </w:sect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748"/>
        <w:gridCol w:w="1039"/>
        <w:gridCol w:w="1026"/>
        <w:gridCol w:w="608"/>
        <w:gridCol w:w="1678"/>
        <w:gridCol w:w="603"/>
        <w:gridCol w:w="1684"/>
        <w:gridCol w:w="608"/>
        <w:gridCol w:w="1681"/>
        <w:gridCol w:w="603"/>
        <w:gridCol w:w="1457"/>
        <w:gridCol w:w="2087"/>
      </w:tblGrid>
      <w:tr w:rsidR="00E228F4" w:rsidTr="00E228F4">
        <w:trPr>
          <w:trHeight w:val="74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Wskaźniki produktu:</w:t>
            </w:r>
          </w:p>
        </w:tc>
      </w:tr>
      <w:tr w:rsidR="00E228F4" w:rsidTr="00E228F4">
        <w:trPr>
          <w:trHeight w:val="743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Lp.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Nazwa wskaźnika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Jednostka miary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Wartość docelowa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Wartość osiągnięta w okresie </w:t>
            </w:r>
            <w:r>
              <w:rPr>
                <w:rFonts w:ascii="Bookman Old Style" w:hAnsi="Bookman Old Style"/>
                <w:sz w:val="14"/>
                <w:szCs w:val="14"/>
              </w:rPr>
              <w:t>sprawozdawczym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Wartość osiągnięta od początku realizacji (narastająco)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Stopień realizacji [%]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Dokument, potwierdzający osiągnięcie wskaźnika ***</w:t>
            </w:r>
          </w:p>
        </w:tc>
      </w:tr>
      <w:tr w:rsidR="00E228F4" w:rsidTr="00E228F4">
        <w:trPr>
          <w:trHeight w:val="5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Zadanie merytoryczne:</w:t>
            </w:r>
          </w:p>
        </w:tc>
      </w:tr>
      <w:tr w:rsidR="00E228F4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(….)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Zarządzanie projektem:</w:t>
            </w:r>
          </w:p>
        </w:tc>
      </w:tr>
      <w:tr w:rsidR="00E228F4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(….)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71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Wskaźniki rezultatu:</w:t>
            </w:r>
          </w:p>
        </w:tc>
      </w:tr>
      <w:tr w:rsidR="00E228F4" w:rsidTr="00E228F4">
        <w:trPr>
          <w:trHeight w:val="712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Lp.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Nazwa wskaźnika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Jednostka miary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Wartość docelowa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Wartość osiągnięta w okresie </w:t>
            </w:r>
            <w:r>
              <w:rPr>
                <w:rFonts w:ascii="Bookman Old Style" w:hAnsi="Bookman Old Style"/>
                <w:sz w:val="14"/>
                <w:szCs w:val="14"/>
              </w:rPr>
              <w:t>sprawozdawczym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Wartość osiągnięta od początku realizacji</w:t>
            </w:r>
            <w:r>
              <w:rPr>
                <w:rFonts w:ascii="Bookman Old Style" w:hAnsi="Bookman Old Style"/>
                <w:sz w:val="16"/>
                <w:szCs w:val="16"/>
              </w:rPr>
              <w:br/>
              <w:t>(narastająco)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Stopień realizacji [%]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Dokument, na podstawie którego zweryfikowano wskaźniki ***</w:t>
            </w:r>
          </w:p>
        </w:tc>
      </w:tr>
      <w:tr w:rsidR="00E228F4" w:rsidTr="00E228F4">
        <w:trPr>
          <w:trHeight w:val="71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Zadanie merytoryczne:</w:t>
            </w:r>
          </w:p>
        </w:tc>
      </w:tr>
      <w:tr w:rsidR="00E228F4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Zarządzanie projektem:</w:t>
            </w:r>
          </w:p>
        </w:tc>
      </w:tr>
      <w:tr w:rsidR="00E228F4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(.…)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76" w:lineRule="auto"/>
              <w:contextualSpacing/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lastRenderedPageBreak/>
              <w:t xml:space="preserve">*** </w:t>
            </w:r>
            <w:r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 xml:space="preserve">Należy wskazać dokumenty, na podstawie których zweryfikowano wskaźniki (np. lista obecności; dokument potwierdzający status uczestnika projektu; program wydarzeń, szkoleń lub spotkań; dokumentacja zdjęciowa; egzemplarz wydawnictwa; plakat etc.) pozwalające </w:t>
            </w:r>
            <w:proofErr w:type="spellStart"/>
            <w:r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>Grantodawcy</w:t>
            </w:r>
            <w:proofErr w:type="spellEnd"/>
            <w:r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 xml:space="preserve"> zweryfikować procesy wdrażania projektu objętego grantem. Wymienione dokumenty należy załączyć do </w:t>
            </w:r>
            <w:r>
              <w:rPr>
                <w:rFonts w:ascii="Bookman Old Style" w:eastAsia="Times New Roman" w:hAnsi="Bookman Old Style" w:cs="Times New Roman"/>
                <w:i/>
                <w:sz w:val="16"/>
                <w:szCs w:val="16"/>
                <w:lang w:eastAsia="pl-PL"/>
              </w:rPr>
              <w:t>Wniosku o rozliczenie grantu</w:t>
            </w:r>
            <w:r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>.</w:t>
            </w:r>
          </w:p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>Wskazując źródła należy pamiętać, że muszą one być wiarygodne, miarodajne i umożliwiać precyzyjną weryfikację dokonanych postępów.</w:t>
            </w:r>
          </w:p>
        </w:tc>
      </w:tr>
    </w:tbl>
    <w:p w:rsidR="00E228F4" w:rsidRDefault="00E228F4" w:rsidP="00E228F4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964"/>
        <w:gridCol w:w="9858"/>
      </w:tblGrid>
      <w:tr w:rsidR="00E228F4" w:rsidTr="00E228F4">
        <w:trPr>
          <w:trHeight w:val="153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Problemy napotkane w trakcie realizacji projektu objętego grantem: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</w:tr>
      <w:tr w:rsidR="00E228F4" w:rsidTr="00E228F4">
        <w:trPr>
          <w:trHeight w:val="153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Planowany przebieg realizacji projektu objętego grantem w kolejnym okresie sprawozdawczym: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</w:tr>
      <w:tr w:rsidR="00E228F4" w:rsidTr="00E228F4">
        <w:trPr>
          <w:trHeight w:val="261"/>
        </w:trPr>
        <w:tc>
          <w:tcPr>
            <w:tcW w:w="1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Opisy nie powinny przekraczać 15 wierszy (około pół strony). Zalecane ograniczenie dotyczy każdego opisu osobno.</w:t>
            </w:r>
          </w:p>
        </w:tc>
      </w:tr>
    </w:tbl>
    <w:p w:rsidR="00E228F4" w:rsidRDefault="00E228F4" w:rsidP="00E228F4">
      <w:pPr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br w:type="page"/>
      </w:r>
    </w:p>
    <w:p w:rsidR="00E228F4" w:rsidRDefault="00E228F4" w:rsidP="00E228F4">
      <w:pPr>
        <w:spacing w:before="0" w:after="0"/>
        <w:jc w:val="left"/>
        <w:rPr>
          <w:rFonts w:ascii="Bookman Old Style" w:hAnsi="Bookman Old Style"/>
          <w:lang w:eastAsia="pl-PL"/>
        </w:rPr>
        <w:sectPr w:rsidR="00E228F4">
          <w:pgSz w:w="16838" w:h="11906" w:orient="landscape"/>
          <w:pgMar w:top="1418" w:right="1588" w:bottom="1418" w:left="1418" w:header="340" w:footer="709" w:gutter="0"/>
          <w:cols w:space="708"/>
        </w:sectPr>
      </w:pPr>
    </w:p>
    <w:p w:rsidR="00E228F4" w:rsidRDefault="00E228F4" w:rsidP="00E228F4">
      <w:pPr>
        <w:pStyle w:val="Nagwek9"/>
      </w:pPr>
      <w:r>
        <w:lastRenderedPageBreak/>
        <w:t>IV. INFORMACJE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508"/>
        <w:gridCol w:w="1552"/>
      </w:tblGrid>
      <w:tr w:rsidR="00E228F4" w:rsidTr="00E228F4">
        <w:trPr>
          <w:trHeight w:val="51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Projekt objęty grantem jest realizowany zgodnie z zasadami polityk wspólnotowych: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368370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4C6E7" w:themeFill="accent1" w:themeFillTint="66"/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48"/>
                    <w:szCs w:val="48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  <w:lang w:val="en-US"/>
                  </w:rPr>
                  <w:t>☐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255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W przypadku nieprzestrzegania polityk wspólnoty należy opisać, na czym polegały nieprawidłowości oraz wskazać planowane i podjęte działania naprawcze.</w:t>
            </w:r>
          </w:p>
          <w:p w:rsidR="00E228F4" w:rsidRDefault="00E228F4">
            <w:pPr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Opis nie powinien przekraczać 15 wierszy (około pół strony).</w:t>
            </w:r>
          </w:p>
        </w:tc>
      </w:tr>
      <w:tr w:rsidR="00E228F4" w:rsidTr="00E228F4">
        <w:trPr>
          <w:trHeight w:val="510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Oświadczenia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Grantobiorcy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</w:tr>
      <w:tr w:rsidR="00E228F4" w:rsidTr="00E228F4">
        <w:trPr>
          <w:trHeight w:val="1021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Ja niżej podpisany oświadczam, iż zgodnie z moją wiedzą:</w:t>
            </w:r>
          </w:p>
          <w:p w:rsidR="00E228F4" w:rsidRDefault="00E228F4" w:rsidP="00DE7BF2">
            <w:pPr>
              <w:pStyle w:val="Akapitzlist"/>
              <w:numPr>
                <w:ilvl w:val="0"/>
                <w:numId w:val="1"/>
              </w:numPr>
              <w:spacing w:before="0"/>
              <w:jc w:val="left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wydatki wskazane we wniosku jako kwalifikowalne zostały poniesione zgodnie ze wszystkimi odpowiednimi zasadami kwalifikowania wydatków;</w:t>
            </w:r>
          </w:p>
          <w:p w:rsidR="00E228F4" w:rsidRDefault="00E228F4" w:rsidP="00DE7BF2">
            <w:pPr>
              <w:pStyle w:val="Akapitzlist"/>
              <w:numPr>
                <w:ilvl w:val="0"/>
                <w:numId w:val="1"/>
              </w:numPr>
              <w:spacing w:before="0"/>
              <w:jc w:val="left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 xml:space="preserve">informacje zawarte we wniosku o rozliczenie grantu rzetelnie odzwierciedlają rzeczowy i finansowy </w:t>
            </w:r>
            <w:proofErr w:type="spellStart"/>
            <w:r>
              <w:rPr>
                <w:rFonts w:ascii="Bookman Old Style" w:hAnsi="Bookman Old Style"/>
                <w:sz w:val="20"/>
              </w:rPr>
              <w:t>postep</w:t>
            </w:r>
            <w:proofErr w:type="spellEnd"/>
            <w:r>
              <w:rPr>
                <w:rFonts w:ascii="Bookman Old Style" w:hAnsi="Bookman Old Style"/>
                <w:sz w:val="20"/>
              </w:rPr>
              <w:t xml:space="preserve"> realizacji projektu objętego grantem;</w:t>
            </w:r>
          </w:p>
          <w:p w:rsidR="00E228F4" w:rsidRDefault="00E228F4" w:rsidP="00DE7BF2">
            <w:pPr>
              <w:pStyle w:val="Akapitzlist"/>
              <w:numPr>
                <w:ilvl w:val="0"/>
                <w:numId w:val="1"/>
              </w:numPr>
              <w:spacing w:before="0"/>
              <w:ind w:left="714" w:hanging="357"/>
              <w:jc w:val="left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 xml:space="preserve">we wniosku o rozliczenie grantu nie pominięto żadnych istotnych informacji, ani nie podano nieprawdziwych informacji, </w:t>
            </w:r>
            <w:proofErr w:type="spellStart"/>
            <w:r>
              <w:rPr>
                <w:rFonts w:ascii="Bookman Old Style" w:hAnsi="Bookman Old Style"/>
                <w:sz w:val="20"/>
              </w:rPr>
              <w:t>któóre</w:t>
            </w:r>
            <w:proofErr w:type="spellEnd"/>
            <w:r>
              <w:rPr>
                <w:rFonts w:ascii="Bookman Old Style" w:hAnsi="Bookman Old Style"/>
                <w:sz w:val="20"/>
              </w:rPr>
              <w:t xml:space="preserve"> mogłyby wpłynąć na ocenę prawidłowości realizacji projektu oraz finansowego i rzeczowego postępu w realizacji projektu objętego grantem;</w:t>
            </w:r>
          </w:p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jestem świadomy odpowiedzialności karnej wynikającej z art. 297 kodeksu karnego, dotyczącej poświadczenia nieprawdy, co do okoliczności mającej znaczenie prawne.</w:t>
            </w:r>
          </w:p>
        </w:tc>
      </w:tr>
      <w:tr w:rsidR="00E228F4" w:rsidTr="00E228F4">
        <w:trPr>
          <w:trHeight w:val="1021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……………………………………………….           ………………………………………………………. </w:t>
            </w:r>
            <w:r>
              <w:rPr>
                <w:rFonts w:ascii="Bookman Old Style" w:hAnsi="Bookman Old Style"/>
                <w:sz w:val="20"/>
                <w:szCs w:val="20"/>
              </w:rPr>
              <w:br/>
            </w:r>
            <w:r>
              <w:rPr>
                <w:rFonts w:ascii="Bookman Old Style" w:hAnsi="Bookman Old Style"/>
                <w:sz w:val="16"/>
                <w:szCs w:val="16"/>
              </w:rPr>
              <w:t>Miejscowość; data                                                                Podpis/y osoby/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ób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reprezentującej/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ych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Grantobiorcę</w:t>
            </w:r>
            <w:proofErr w:type="spellEnd"/>
          </w:p>
        </w:tc>
      </w:tr>
    </w:tbl>
    <w:p w:rsidR="00E228F4" w:rsidRDefault="00E228F4" w:rsidP="00E228F4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5"/>
      </w:tblGrid>
      <w:tr w:rsidR="00E228F4" w:rsidTr="00E228F4">
        <w:trPr>
          <w:trHeight w:val="15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76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Miejsce przechowywania dokumentacji: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E228F4" w:rsidRDefault="00E228F4" w:rsidP="00E228F4">
      <w:pPr>
        <w:spacing w:before="0" w:line="256" w:lineRule="auto"/>
        <w:jc w:val="left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E228F4" w:rsidRDefault="00E228F4" w:rsidP="00E228F4">
      <w:pPr>
        <w:pStyle w:val="Nagwek9"/>
      </w:pPr>
      <w:r>
        <w:lastRenderedPageBreak/>
        <w:t>V. ZAŁĄCZNIKI</w:t>
      </w: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271"/>
        <w:gridCol w:w="1947"/>
        <w:gridCol w:w="1597"/>
        <w:gridCol w:w="1701"/>
        <w:gridCol w:w="425"/>
        <w:gridCol w:w="2119"/>
      </w:tblGrid>
      <w:tr w:rsidR="00E228F4" w:rsidTr="00E228F4">
        <w:trPr>
          <w:trHeight w:val="510"/>
        </w:trPr>
        <w:tc>
          <w:tcPr>
            <w:tcW w:w="6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Załączam dokumenty:</w:t>
            </w:r>
          </w:p>
        </w:tc>
        <w:sdt>
          <w:sdtPr>
            <w:rPr>
              <w:rFonts w:ascii="Bookman Old Style" w:hAnsi="Bookman Old Style"/>
              <w:sz w:val="48"/>
              <w:szCs w:val="48"/>
              <w:lang w:eastAsia="pl-PL"/>
            </w:rPr>
            <w:id w:val="-921331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4C6E7" w:themeFill="accent1" w:themeFillTint="66"/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contextualSpacing/>
                  <w:jc w:val="center"/>
                  <w:rPr>
                    <w:rFonts w:ascii="Bookman Old Style" w:hAnsi="Bookman Old Style"/>
                    <w:sz w:val="48"/>
                    <w:szCs w:val="48"/>
                    <w:lang w:eastAsia="pl-PL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  <w:lang w:eastAsia="pl-PL"/>
                  </w:rPr>
                  <w:t>☐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Zestawienie dokumentów potwierdzających osiągnięcie wskaźników:</w:t>
            </w:r>
          </w:p>
        </w:tc>
      </w:tr>
      <w:tr w:rsidR="00E228F4" w:rsidTr="00E228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Numer dokumentu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Data dokumentu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Pozycja w Tabeli wskaźników (sekcja III. POSTĘP RZECZOWY)</w:t>
            </w:r>
          </w:p>
        </w:tc>
      </w:tr>
      <w:tr w:rsidR="00E228F4" w:rsidTr="00E228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E228F4" w:rsidTr="00E228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E228F4" w:rsidTr="00E228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(….)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</w:tbl>
    <w:p w:rsidR="00E228F4" w:rsidRDefault="00E228F4" w:rsidP="00E228F4">
      <w:pPr>
        <w:spacing w:before="120" w:after="120"/>
        <w:rPr>
          <w:rFonts w:ascii="Bookman Old Style" w:hAnsi="Bookman Old Style"/>
          <w:lang w:eastAsia="pl-PL"/>
        </w:rPr>
      </w:pPr>
    </w:p>
    <w:p w:rsidR="00E228F4" w:rsidRDefault="00E228F4" w:rsidP="00E228F4">
      <w:pPr>
        <w:pStyle w:val="Nagwek9"/>
      </w:pPr>
      <w:r>
        <w:t>VI. POTWIERDZENIE ZŁOŻENIA WNIOSKU O ROZLICZENIE GRANTU</w:t>
      </w:r>
    </w:p>
    <w:tbl>
      <w:tblPr>
        <w:tblStyle w:val="Tabela-Siatka"/>
        <w:tblW w:w="0" w:type="auto"/>
        <w:tblInd w:w="0" w:type="dxa"/>
        <w:tblBorders>
          <w:insideH w:val="none" w:sz="0" w:space="0" w:color="auto"/>
          <w:insideV w:val="none" w:sz="0" w:space="0" w:color="auto"/>
        </w:tblBorders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380"/>
        <w:gridCol w:w="3966"/>
        <w:gridCol w:w="383"/>
        <w:gridCol w:w="3956"/>
        <w:gridCol w:w="377"/>
      </w:tblGrid>
      <w:tr w:rsidR="00E228F4" w:rsidTr="00E228F4">
        <w:trPr>
          <w:trHeight w:val="261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</w:tr>
      <w:tr w:rsidR="00E228F4" w:rsidTr="00E228F4">
        <w:trPr>
          <w:trHeight w:val="1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</w:rPr>
              <w:t>……………………………………………</w:t>
            </w:r>
            <w:r>
              <w:rPr>
                <w:rFonts w:ascii="Bookman Old Style" w:hAnsi="Bookman Old Style"/>
              </w:rPr>
              <w:br/>
            </w:r>
            <w:r>
              <w:rPr>
                <w:rFonts w:ascii="Bookman Old Style" w:hAnsi="Bookman Old Style"/>
                <w:sz w:val="16"/>
                <w:szCs w:val="16"/>
              </w:rPr>
              <w:t>Miejscowość; data</w:t>
            </w:r>
          </w:p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……………………………………………</w:t>
            </w:r>
            <w:r>
              <w:rPr>
                <w:rFonts w:ascii="Bookman Old Style" w:hAnsi="Bookman Old Style"/>
              </w:rPr>
              <w:br/>
            </w:r>
            <w:r>
              <w:rPr>
                <w:rFonts w:ascii="Bookman Old Style" w:hAnsi="Bookman Old Style"/>
                <w:sz w:val="16"/>
                <w:szCs w:val="16"/>
              </w:rPr>
              <w:t>Podpis/y osoby/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ób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reprezentującej/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ych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br/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Grantobiorcę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</w:tr>
      <w:tr w:rsidR="00E228F4" w:rsidTr="00E228F4">
        <w:trPr>
          <w:trHeight w:hRule="exact" w:val="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</w:tr>
    </w:tbl>
    <w:p w:rsidR="00E228F4" w:rsidRDefault="00E228F4" w:rsidP="00E228F4">
      <w:pPr>
        <w:rPr>
          <w:rFonts w:ascii="Bookman Old Style" w:hAnsi="Bookman Old Style"/>
        </w:rPr>
      </w:pPr>
    </w:p>
    <w:sectPr w:rsidR="00E22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6B2" w:rsidRDefault="006D56B2" w:rsidP="00E228F4">
      <w:pPr>
        <w:spacing w:before="0" w:after="0" w:line="240" w:lineRule="auto"/>
      </w:pPr>
      <w:r>
        <w:separator/>
      </w:r>
    </w:p>
  </w:endnote>
  <w:endnote w:type="continuationSeparator" w:id="0">
    <w:p w:rsidR="006D56B2" w:rsidRDefault="006D56B2" w:rsidP="00E228F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6B2" w:rsidRDefault="006D56B2" w:rsidP="00E228F4">
      <w:pPr>
        <w:spacing w:before="0" w:after="0" w:line="240" w:lineRule="auto"/>
      </w:pPr>
      <w:r>
        <w:separator/>
      </w:r>
    </w:p>
  </w:footnote>
  <w:footnote w:type="continuationSeparator" w:id="0">
    <w:p w:rsidR="006D56B2" w:rsidRDefault="006D56B2" w:rsidP="00E228F4">
      <w:pPr>
        <w:spacing w:before="0" w:after="0" w:line="240" w:lineRule="auto"/>
      </w:pPr>
      <w:r>
        <w:continuationSeparator/>
      </w:r>
    </w:p>
  </w:footnote>
  <w:footnote w:id="1">
    <w:p w:rsidR="00E228F4" w:rsidRDefault="00E228F4" w:rsidP="00E228F4">
      <w:pPr>
        <w:pStyle w:val="Tekstprzypisudolnego"/>
      </w:pPr>
      <w:r>
        <w:rPr>
          <w:rStyle w:val="Odwoanieprzypisudolnego"/>
        </w:rPr>
        <w:footnoteRef/>
      </w:r>
      <w:r>
        <w:t xml:space="preserve"> Wniosek o rozliczenie grantu należy wypełnić elektronicznie.</w:t>
      </w:r>
    </w:p>
    <w:p w:rsidR="00E228F4" w:rsidRDefault="00E228F4" w:rsidP="00E228F4">
      <w:pPr>
        <w:pStyle w:val="Tekstprzypisudolnego"/>
      </w:pPr>
      <w:r>
        <w:t>Wszystkie kwoty należy podawać w PLN, z dokładnością do dwóch miejsc po przecinku.</w:t>
      </w:r>
    </w:p>
  </w:footnote>
  <w:footnote w:id="2">
    <w:p w:rsidR="00E228F4" w:rsidRDefault="00E228F4" w:rsidP="00E228F4">
      <w:pPr>
        <w:pStyle w:val="Tekstprzypisudolnego"/>
      </w:pPr>
      <w:r>
        <w:rPr>
          <w:rStyle w:val="Odwoanieprzypisudolnego"/>
        </w:rPr>
        <w:footnoteRef/>
      </w:r>
      <w:r>
        <w:t xml:space="preserve"> W przypadku wniosku o zaliczkę należy wypełnić wyłącznie sekcje I, II oraz VI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8F4" w:rsidRDefault="00E228F4" w:rsidP="00E228F4">
    <w:pPr>
      <w:pStyle w:val="Nagwek"/>
      <w:jc w:val="right"/>
      <w:rPr>
        <w:i/>
        <w:sz w:val="20"/>
      </w:rPr>
    </w:pPr>
    <w:r>
      <w:rPr>
        <w:i/>
        <w:sz w:val="20"/>
      </w:rPr>
      <w:t xml:space="preserve">Załącznik nr 22 do procedur wyboru i oceny </w:t>
    </w:r>
    <w:proofErr w:type="spellStart"/>
    <w:r>
      <w:rPr>
        <w:i/>
        <w:sz w:val="20"/>
      </w:rPr>
      <w:t>grantobiorców</w:t>
    </w:r>
    <w:proofErr w:type="spellEnd"/>
    <w:r>
      <w:rPr>
        <w:i/>
        <w:sz w:val="20"/>
      </w:rPr>
      <w:t xml:space="preserve"> w ramach projektów grantowych </w:t>
    </w:r>
  </w:p>
  <w:p w:rsidR="00E228F4" w:rsidRDefault="00E228F4" w:rsidP="00E228F4">
    <w:pPr>
      <w:pStyle w:val="Nagwek"/>
      <w:jc w:val="right"/>
      <w:rPr>
        <w:i/>
        <w:sz w:val="20"/>
      </w:rPr>
    </w:pPr>
    <w:r>
      <w:rPr>
        <w:i/>
        <w:sz w:val="20"/>
      </w:rPr>
      <w:t>wraz z opisem sposobu rozliczania grantów, monitorowania i kontroli (RPOWKP 2014-2010, EFS)</w:t>
    </w:r>
  </w:p>
  <w:p w:rsidR="00E228F4" w:rsidRDefault="00E228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401C75"/>
    <w:multiLevelType w:val="hybridMultilevel"/>
    <w:tmpl w:val="F72A8892"/>
    <w:lvl w:ilvl="0" w:tplc="F7145D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8F4"/>
    <w:rsid w:val="004856FF"/>
    <w:rsid w:val="0048640D"/>
    <w:rsid w:val="005B4A46"/>
    <w:rsid w:val="006D56B2"/>
    <w:rsid w:val="0083703C"/>
    <w:rsid w:val="00A45C97"/>
    <w:rsid w:val="00E228F4"/>
    <w:rsid w:val="00E9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EEFF"/>
  <w15:chartTrackingRefBased/>
  <w15:docId w15:val="{27F6F2FD-6C6E-433E-B6A9-BB4D340B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28F4"/>
    <w:pPr>
      <w:spacing w:before="240" w:line="360" w:lineRule="auto"/>
      <w:jc w:val="both"/>
    </w:p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28F4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5" w:themeFillShade="BF"/>
      <w:spacing w:before="120" w:after="12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 w:val="2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E228F4"/>
    <w:rPr>
      <w:rFonts w:ascii="Bookman Old Style" w:eastAsiaTheme="majorEastAsia" w:hAnsi="Bookman Old Style" w:cstheme="majorBidi"/>
      <w:iCs/>
      <w:color w:val="FFFFFF" w:themeColor="background1"/>
      <w:sz w:val="20"/>
      <w:szCs w:val="21"/>
      <w:shd w:val="clear" w:color="auto" w:fill="2E74B5" w:themeFill="accent5" w:themeFillShade="BF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qFormat/>
    <w:locked/>
    <w:rsid w:val="00E228F4"/>
    <w:rPr>
      <w:rFonts w:ascii="Bookman Old Style" w:hAnsi="Bookman Old Style"/>
      <w:sz w:val="18"/>
      <w:szCs w:val="18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Znak Znak Znak Znak Znak Znak Znak"/>
    <w:basedOn w:val="Normalny"/>
    <w:link w:val="TekstprzypisudolnegoZnak"/>
    <w:autoRedefine/>
    <w:uiPriority w:val="99"/>
    <w:semiHidden/>
    <w:unhideWhenUsed/>
    <w:qFormat/>
    <w:rsid w:val="00E228F4"/>
    <w:pPr>
      <w:spacing w:before="0" w:after="12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228F4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E228F4"/>
  </w:style>
  <w:style w:type="paragraph" w:styleId="Akapitzlist">
    <w:name w:val="List Paragraph"/>
    <w:basedOn w:val="Normalny"/>
    <w:link w:val="AkapitzlistZnak"/>
    <w:uiPriority w:val="34"/>
    <w:qFormat/>
    <w:rsid w:val="00E228F4"/>
    <w:pPr>
      <w:ind w:left="720"/>
      <w:contextualSpacing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semiHidden/>
    <w:unhideWhenUsed/>
    <w:qFormat/>
    <w:rsid w:val="00E228F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28F4"/>
    <w:rPr>
      <w:color w:val="808080"/>
    </w:rPr>
  </w:style>
  <w:style w:type="table" w:styleId="Tabela-Siatka">
    <w:name w:val="Table Grid"/>
    <w:basedOn w:val="Standardowy"/>
    <w:uiPriority w:val="39"/>
    <w:rsid w:val="00E228F4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E228F4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228F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228F4"/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6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4AF5B9C551B4087814926FE32DE71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FC2D85-9F97-49C1-9B70-B10B1319A050}"/>
      </w:docPartPr>
      <w:docPartBody>
        <w:p w:rsidR="005B6CEF" w:rsidRDefault="00755A61" w:rsidP="00755A61">
          <w:pPr>
            <w:pStyle w:val="54AF5B9C551B4087814926FE32DE7188"/>
          </w:pPr>
          <w:r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A61"/>
    <w:rsid w:val="005B6CEF"/>
    <w:rsid w:val="00653A76"/>
    <w:rsid w:val="0075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55A61"/>
  </w:style>
  <w:style w:type="paragraph" w:customStyle="1" w:styleId="54AF5B9C551B4087814926FE32DE7188">
    <w:name w:val="54AF5B9C551B4087814926FE32DE7188"/>
    <w:rsid w:val="00755A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Mariola</cp:lastModifiedBy>
  <cp:revision>3</cp:revision>
  <dcterms:created xsi:type="dcterms:W3CDTF">2018-04-30T12:59:00Z</dcterms:created>
  <dcterms:modified xsi:type="dcterms:W3CDTF">2018-06-18T10:11:00Z</dcterms:modified>
</cp:coreProperties>
</file>